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2D1B" w14:textId="77777777" w:rsidR="00497638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56EF40A" wp14:editId="7C94E724">
            <wp:simplePos x="0" y="0"/>
            <wp:positionH relativeFrom="column">
              <wp:posOffset>2097405</wp:posOffset>
            </wp:positionH>
            <wp:positionV relativeFrom="paragraph">
              <wp:posOffset>-83185</wp:posOffset>
            </wp:positionV>
            <wp:extent cx="1144905" cy="114427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C1D4F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1D1186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3639DD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56BA9D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41DF04" w14:textId="77777777" w:rsidR="00497638" w:rsidRDefault="00497638" w:rsidP="004976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คำสั่งองค์การบริหารส่วนตำบลบ้านหาด</w:t>
      </w:r>
    </w:p>
    <w:p w14:paraId="1F158F52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4E4B68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/2565</w:t>
      </w:r>
    </w:p>
    <w:p w14:paraId="192801BA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60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การมอบอำนาจของนายกองค์การบริหารส่วนตำบล ให้ปลัดองค์การบริหารส่วนตำบล</w:t>
      </w:r>
    </w:p>
    <w:p w14:paraId="2ED6F43E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14:paraId="0764C6CB" w14:textId="77777777" w:rsidR="00497638" w:rsidRPr="005C608E" w:rsidRDefault="00497638" w:rsidP="00CB6E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ab/>
      </w:r>
      <w:r w:rsidRPr="005C608E">
        <w:rPr>
          <w:rFonts w:ascii="TH SarabunIT๙" w:hAnsi="TH SarabunIT๙" w:cs="TH SarabunIT๙"/>
          <w:sz w:val="32"/>
          <w:szCs w:val="32"/>
          <w:cs/>
        </w:rPr>
        <w:tab/>
        <w:t xml:space="preserve">ตามพระราชกฤษฎีกาว่าด้วยหลักเกณฑ์และวิธีการบริหารบ้านเมืองที่ดี พ.ศ.๒๕๔๖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C608E">
        <w:rPr>
          <w:rFonts w:ascii="TH SarabunIT๙" w:hAnsi="TH SarabunIT๙" w:cs="TH SarabunIT๙"/>
          <w:sz w:val="32"/>
          <w:szCs w:val="32"/>
          <w:cs/>
        </w:rPr>
        <w:t>หมวดที่ ๕ การลดขั้นตอนการปฏิบัติงาน มารตา ๒๗ ให้ส่วนราชการจัดให้มีการกระจายอำนาจการตัดสินใจเกี่ยวกับการสั่ง การอนุญาต การอนุมัติ การปฏิบัติราชการ หรือการดำเนินการอื่นใดของผู้ดำรงตำแหน่งที่มีหน้าที่รับผิดชอบในการดำเนินการในเรื่องนั้นโดยตรง เพื่อให้เกิดความรวดเร็วและลดขั้นตอนการปฏิบัติราชการ ในการบริการประชาชน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ประกอบกับมีการเลือกตั้งนายกองค์การบริหารส่วนตำบลบ้านหาด และสมาชิกสภา อบต.บ้านหาด ใหม่</w:t>
      </w:r>
    </w:p>
    <w:p w14:paraId="402B0C2C" w14:textId="77777777" w:rsidR="00497638" w:rsidRPr="0049686B" w:rsidRDefault="00497638" w:rsidP="00CB6E8F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7ED730" w14:textId="77777777" w:rsidR="00497638" w:rsidRPr="005C608E" w:rsidRDefault="00497638" w:rsidP="00CB6E8F">
      <w:pPr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08E">
        <w:rPr>
          <w:rFonts w:ascii="TH SarabunIT๙" w:hAnsi="TH SarabunIT๙" w:cs="TH SarabunIT๙"/>
          <w:sz w:val="32"/>
          <w:szCs w:val="32"/>
        </w:rPr>
        <w:tab/>
      </w:r>
      <w:r w:rsidRPr="005C608E">
        <w:rPr>
          <w:rFonts w:ascii="TH SarabunIT๙" w:hAnsi="TH SarabunIT๙" w:cs="TH SarabunIT๙"/>
          <w:sz w:val="32"/>
          <w:szCs w:val="32"/>
        </w:rPr>
        <w:tab/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องค์การบริหารส่วนตำบลบ้านหาด โดยนายกองค์การบริหารส่วนตำบลบ้านหาด </w:t>
      </w:r>
      <w:r w:rsidR="00CB6E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จึงขอปรับปรุงคำสั่ง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54</w:t>
      </w:r>
      <w:r w:rsidRPr="005C608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เรื่อง การมอบอำนาจของนายกองค์การบริหารส่วนตำบล ให้ปลัดองค์การบริหารส่วนตำบล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โดยให้ </w:t>
      </w:r>
      <w:r>
        <w:rPr>
          <w:rFonts w:ascii="TH SarabunIT๙" w:hAnsi="TH SarabunIT๙" w:cs="TH SarabunIT๙" w:hint="cs"/>
          <w:sz w:val="32"/>
          <w:szCs w:val="32"/>
          <w:cs/>
        </w:rPr>
        <w:t>ส.ต.ท.ภาษิต  บัววรรณ์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ปลัดองค์การบริหารส่วนตำบลบ้านหาด ปฏิบัติราชการแทนในการสั่ง การอนุญาต และการอนุมัติ </w:t>
      </w:r>
      <w:r w:rsidR="00445BE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C608E">
        <w:rPr>
          <w:rFonts w:ascii="TH SarabunIT๙" w:hAnsi="TH SarabunIT๙" w:cs="TH SarabunIT๙"/>
          <w:sz w:val="32"/>
          <w:szCs w:val="32"/>
          <w:cs/>
        </w:rPr>
        <w:t>ตามบัญชีการมอบอำนาจแนบท้ายนี้</w:t>
      </w:r>
    </w:p>
    <w:p w14:paraId="73123928" w14:textId="77777777" w:rsidR="00497638" w:rsidRPr="0049686B" w:rsidRDefault="00497638" w:rsidP="00497638">
      <w:pPr>
        <w:rPr>
          <w:rFonts w:ascii="TH SarabunIT๙" w:hAnsi="TH SarabunIT๙" w:cs="TH SarabunIT๙"/>
          <w:sz w:val="16"/>
          <w:szCs w:val="16"/>
          <w:cs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27A2E1" w14:textId="77777777" w:rsidR="00497638" w:rsidRPr="005C608E" w:rsidRDefault="00497638" w:rsidP="004976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ab/>
      </w:r>
      <w:r w:rsidRPr="005C608E">
        <w:rPr>
          <w:rFonts w:ascii="TH SarabunIT๙" w:hAnsi="TH SarabunIT๙" w:cs="TH SarabunIT๙"/>
          <w:sz w:val="32"/>
          <w:szCs w:val="32"/>
          <w:cs/>
        </w:rPr>
        <w:tab/>
      </w:r>
      <w:r w:rsidR="00C83D45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4A04238" w14:textId="77777777" w:rsidR="00497638" w:rsidRPr="0049686B" w:rsidRDefault="00497638" w:rsidP="0049763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1925D3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84864" behindDoc="1" locked="0" layoutInCell="1" allowOverlap="1" wp14:anchorId="7774432A" wp14:editId="4241A276">
            <wp:simplePos x="0" y="0"/>
            <wp:positionH relativeFrom="page">
              <wp:posOffset>2720340</wp:posOffset>
            </wp:positionH>
            <wp:positionV relativeFrom="paragraph">
              <wp:posOffset>8890</wp:posOffset>
            </wp:positionV>
            <wp:extent cx="3041650" cy="958215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an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8000"/>
                              </a14:imgEffect>
                              <a14:imgEffect>
                                <a14:colorTemperature colorTemp="5802"/>
                              </a14:imgEffect>
                              <a14:imgEffect>
                                <a14:saturation sat="382000"/>
                              </a14:imgEffect>
                              <a14:imgEffect>
                                <a14:brightnessContrast contras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D45">
        <w:rPr>
          <w:rFonts w:ascii="TH SarabunIT๙" w:hAnsi="TH SarabunIT๙" w:cs="TH SarabunIT๙" w:hint="cs"/>
          <w:sz w:val="32"/>
          <w:szCs w:val="32"/>
          <w:cs/>
        </w:rPr>
        <w:t>สั่ง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08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56CCF46E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CA0591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444AD7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>(นายผ่วน   เอมดี)</w:t>
      </w:r>
    </w:p>
    <w:p w14:paraId="5AF7F8AA" w14:textId="77777777" w:rsidR="00497638" w:rsidRPr="005C608E" w:rsidRDefault="00497638" w:rsidP="0049763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นายกองค์การบริหารส่วนตำบลบ้านหาด</w:t>
      </w:r>
    </w:p>
    <w:p w14:paraId="760B746F" w14:textId="77777777" w:rsidR="00497638" w:rsidRDefault="00497638" w:rsidP="00497638">
      <w:pPr>
        <w:rPr>
          <w:rFonts w:ascii="TH SarabunIT๙" w:hAnsi="TH SarabunIT๙" w:cs="TH SarabunIT๙"/>
          <w:sz w:val="32"/>
          <w:szCs w:val="32"/>
        </w:rPr>
      </w:pPr>
    </w:p>
    <w:p w14:paraId="307ECEFF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0BD7CC1B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70BDD583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3DB4FB26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6313C4AF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086D4C4A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641456C6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7B51C3FD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0AD8CDDB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3A5DF14C" w14:textId="77777777" w:rsidR="0055592A" w:rsidRDefault="0055592A" w:rsidP="00497638">
      <w:pPr>
        <w:rPr>
          <w:rFonts w:ascii="TH SarabunIT๙" w:hAnsi="TH SarabunIT๙" w:cs="TH SarabunIT๙"/>
          <w:sz w:val="32"/>
          <w:szCs w:val="32"/>
        </w:rPr>
      </w:pPr>
    </w:p>
    <w:p w14:paraId="40FEC6ED" w14:textId="77777777" w:rsidR="00C83D45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0" locked="0" layoutInCell="1" allowOverlap="1" wp14:anchorId="6B025A9D" wp14:editId="545B1964">
            <wp:simplePos x="0" y="0"/>
            <wp:positionH relativeFrom="column">
              <wp:posOffset>2097405</wp:posOffset>
            </wp:positionH>
            <wp:positionV relativeFrom="paragraph">
              <wp:posOffset>-83185</wp:posOffset>
            </wp:positionV>
            <wp:extent cx="1144905" cy="11442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25588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37F74F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174E51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24513E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4D8CDE" w14:textId="77777777" w:rsidR="00C83D45" w:rsidRDefault="00C83D45" w:rsidP="00C83D4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ประกาศองค์การบริหารส่วนตำบลบ้านหาด</w:t>
      </w:r>
    </w:p>
    <w:p w14:paraId="4221F637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60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การมอบอำนาจของนายกองค์การบริหารส่วนตำบล ให้ปลัดองค์การบริหารส่วนตำบล</w:t>
      </w:r>
    </w:p>
    <w:p w14:paraId="2BEF8675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14:paraId="1F05EE41" w14:textId="77777777" w:rsidR="00C83D45" w:rsidRPr="005C608E" w:rsidRDefault="00C83D45" w:rsidP="00C83D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ab/>
      </w:r>
      <w:r w:rsidRPr="005C608E">
        <w:rPr>
          <w:rFonts w:ascii="TH SarabunIT๙" w:hAnsi="TH SarabunIT๙" w:cs="TH SarabunIT๙"/>
          <w:sz w:val="32"/>
          <w:szCs w:val="32"/>
          <w:cs/>
        </w:rPr>
        <w:tab/>
        <w:t xml:space="preserve">ตามพระราชกฤษฎีกาว่าด้วยหลักเกณฑ์และวิธีการบริหารบ้านเมืองที่ดี พ.ศ.๒๕๔๖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C608E">
        <w:rPr>
          <w:rFonts w:ascii="TH SarabunIT๙" w:hAnsi="TH SarabunIT๙" w:cs="TH SarabunIT๙"/>
          <w:sz w:val="32"/>
          <w:szCs w:val="32"/>
          <w:cs/>
        </w:rPr>
        <w:t>หมวดที่ ๕ การลดขั้นตอนการปฏิบัติงาน มารตา ๒๗ ให้ส่วนราชการจัดให้มีการกระจายอำนาจการตัดสินใจเกี่ยวกับการสั่ง การอนุญาต การอนุมัติ การปฏิบัติราชการ หรือการดำเนินการอื่นใดของผู้ดำรงตำแหน่งที่มีหน้าที่รับผิดชอบในการดำเนินการในเรื่องนั้นโดยตรง เพื่อให้เกิดความรวดเร็วและลดขั้นตอนการปฏิบัติราชการ ในการบริการประชาชน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ประกอบกับมีการเลือกตั้งนายกองค์การบริหารส่วนตำบลบ้านหาด และสมาชิกสภา อบต.บ้านหาด ใหม่</w:t>
      </w:r>
    </w:p>
    <w:p w14:paraId="4191EC7C" w14:textId="77777777" w:rsidR="00C83D45" w:rsidRPr="0049686B" w:rsidRDefault="00C83D45" w:rsidP="00C83D4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2A25B8" w14:textId="77777777" w:rsidR="00C83D45" w:rsidRPr="005C608E" w:rsidRDefault="00C83D45" w:rsidP="00C83D45">
      <w:pPr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08E">
        <w:rPr>
          <w:rFonts w:ascii="TH SarabunIT๙" w:hAnsi="TH SarabunIT๙" w:cs="TH SarabunIT๙"/>
          <w:sz w:val="32"/>
          <w:szCs w:val="32"/>
        </w:rPr>
        <w:tab/>
      </w:r>
      <w:r w:rsidRPr="005C608E">
        <w:rPr>
          <w:rFonts w:ascii="TH SarabunIT๙" w:hAnsi="TH SarabunIT๙" w:cs="TH SarabunIT๙"/>
          <w:sz w:val="32"/>
          <w:szCs w:val="32"/>
        </w:rPr>
        <w:tab/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องค์การบริหารส่วนตำบลบ้านหาด โดยนายกองค์การบริหารส่วนตำบลบ้านหาด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จึงขอปรับปรุงคำสั่ง</w:t>
      </w:r>
      <w:r w:rsidR="00B633EF"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54</w:t>
      </w:r>
      <w:r w:rsidRPr="005C608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เรื่อง การมอบอำนาจของนายกองค์การบริหารส่วนตำบล</w:t>
      </w:r>
      <w:r w:rsidR="00B633E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ให้ปลัดองค์การบริหารส่วนตำบล  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</w:t>
      </w:r>
      <w:r w:rsidRPr="005C608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โดยให้ </w:t>
      </w:r>
      <w:r>
        <w:rPr>
          <w:rFonts w:ascii="TH SarabunIT๙" w:hAnsi="TH SarabunIT๙" w:cs="TH SarabunIT๙" w:hint="cs"/>
          <w:sz w:val="32"/>
          <w:szCs w:val="32"/>
          <w:cs/>
        </w:rPr>
        <w:t>ส.ต.ท.ภาษิต  บัววรรณ์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ปลัดองค์การบริหารส่วนตำบลบ้านหาด ปฏิบัติราชการแทนในการสั่ง การอนุญาต และการอนุมัติ ตามบัญชีการมอบอำนาจแนบท้ายนี้</w:t>
      </w:r>
    </w:p>
    <w:p w14:paraId="69F5C10F" w14:textId="77777777" w:rsidR="00C83D45" w:rsidRPr="0049686B" w:rsidRDefault="00C83D45" w:rsidP="00C83D45">
      <w:pPr>
        <w:rPr>
          <w:rFonts w:ascii="TH SarabunIT๙" w:hAnsi="TH SarabunIT๙" w:cs="TH SarabunIT๙"/>
          <w:sz w:val="16"/>
          <w:szCs w:val="16"/>
          <w:cs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FC45A7" w14:textId="77777777" w:rsidR="00C83D45" w:rsidRPr="005C608E" w:rsidRDefault="00C83D45" w:rsidP="00C83D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ab/>
      </w:r>
      <w:r w:rsidRPr="005C608E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14:paraId="5008CC0B" w14:textId="77777777" w:rsidR="00C83D45" w:rsidRPr="0049686B" w:rsidRDefault="00C83D45" w:rsidP="00C83D4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889A8F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87936" behindDoc="1" locked="0" layoutInCell="1" allowOverlap="1" wp14:anchorId="45EA01F2" wp14:editId="3D597AFA">
            <wp:simplePos x="0" y="0"/>
            <wp:positionH relativeFrom="page">
              <wp:posOffset>2720340</wp:posOffset>
            </wp:positionH>
            <wp:positionV relativeFrom="paragraph">
              <wp:posOffset>8890</wp:posOffset>
            </wp:positionV>
            <wp:extent cx="3041650" cy="958215"/>
            <wp:effectExtent l="0" t="0" r="635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an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8000"/>
                              </a14:imgEffect>
                              <a14:imgEffect>
                                <a14:colorTemperature colorTemp="5802"/>
                              </a14:imgEffect>
                              <a14:imgEffect>
                                <a14:saturation sat="382000"/>
                              </a14:imgEffect>
                              <a14:imgEffect>
                                <a14:brightnessContrast contras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08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5C608E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1F9E549D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20DDD5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EB0334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>(นายผ่วน   เอมดี)</w:t>
      </w:r>
    </w:p>
    <w:p w14:paraId="35E6BF07" w14:textId="77777777" w:rsidR="00C83D45" w:rsidRPr="005C608E" w:rsidRDefault="00C83D45" w:rsidP="00C83D4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608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นายกองค์การบริหารส่วนตำบลบ้านหาด</w:t>
      </w:r>
    </w:p>
    <w:p w14:paraId="703B40EA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2C3634E4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3697C740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77C3B378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29C8FEE7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1EE7A495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37A1B89A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5233C8EE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27B03C43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2F049C19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5EE5490A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1D2FFC4C" w14:textId="77777777" w:rsidR="00C83D45" w:rsidRDefault="00C83D45" w:rsidP="00C83D45">
      <w:pPr>
        <w:rPr>
          <w:rFonts w:ascii="TH SarabunIT๙" w:hAnsi="TH SarabunIT๙" w:cs="TH SarabunIT๙"/>
          <w:sz w:val="32"/>
          <w:szCs w:val="32"/>
        </w:rPr>
      </w:pPr>
    </w:p>
    <w:p w14:paraId="54EEA628" w14:textId="77777777" w:rsidR="00A3078F" w:rsidRDefault="00A3078F" w:rsidP="00C2156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62692F5C" w14:textId="77777777" w:rsidR="006D51ED" w:rsidRDefault="00C21567" w:rsidP="00C2156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673C4">
        <w:rPr>
          <w:rFonts w:ascii="TH SarabunIT๙" w:hAnsi="TH SarabunIT๙" w:cs="TH SarabunIT๙"/>
          <w:b/>
          <w:bCs/>
          <w:sz w:val="30"/>
          <w:szCs w:val="30"/>
          <w:cs/>
        </w:rPr>
        <w:t>บัญชีการมอบอำนาจ</w:t>
      </w:r>
      <w:r w:rsidR="006D648B" w:rsidRPr="006673C4">
        <w:rPr>
          <w:rFonts w:ascii="TH SarabunIT๙" w:hAnsi="TH SarabunIT๙" w:cs="TH SarabunIT๙"/>
          <w:b/>
          <w:bCs/>
          <w:sz w:val="30"/>
          <w:szCs w:val="30"/>
          <w:cs/>
        </w:rPr>
        <w:t>ของ</w:t>
      </w:r>
      <w:r w:rsidRPr="006673C4">
        <w:rPr>
          <w:rFonts w:ascii="TH SarabunIT๙" w:hAnsi="TH SarabunIT๙" w:cs="TH SarabunIT๙"/>
          <w:b/>
          <w:bCs/>
          <w:sz w:val="30"/>
          <w:szCs w:val="30"/>
          <w:cs/>
        </w:rPr>
        <w:t>นายกองค์การบริหารส่วนตำบล</w:t>
      </w:r>
    </w:p>
    <w:p w14:paraId="784ACCA9" w14:textId="77777777" w:rsidR="00C21567" w:rsidRDefault="00C21567" w:rsidP="00C21567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673C4">
        <w:rPr>
          <w:rFonts w:ascii="TH SarabunIT๙" w:hAnsi="TH SarabunIT๙" w:cs="TH SarabunIT๙"/>
          <w:b/>
          <w:bCs/>
          <w:sz w:val="30"/>
          <w:szCs w:val="30"/>
          <w:cs/>
        </w:rPr>
        <w:t>ให้ปลัดองค์การบริหารส่วนตำบลปฏิบัติราชการแทน</w:t>
      </w:r>
    </w:p>
    <w:p w14:paraId="689A7357" w14:textId="77777777" w:rsidR="008026A7" w:rsidRPr="009B152E" w:rsidRDefault="008026A7" w:rsidP="00C2156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847CBDE" w14:textId="77777777" w:rsidR="006673C4" w:rsidRPr="00181501" w:rsidRDefault="006673C4" w:rsidP="00C21567">
      <w:pPr>
        <w:jc w:val="center"/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036"/>
        <w:gridCol w:w="2761"/>
        <w:gridCol w:w="2073"/>
        <w:gridCol w:w="1103"/>
      </w:tblGrid>
      <w:tr w:rsidR="00181501" w:rsidRPr="006673C4" w14:paraId="1C677FF4" w14:textId="77777777" w:rsidTr="00181501">
        <w:trPr>
          <w:trHeight w:val="9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F68" w14:textId="77777777" w:rsidR="006D648B" w:rsidRPr="006673C4" w:rsidRDefault="006D648B" w:rsidP="006673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059E" w14:textId="77777777" w:rsidR="00C0773E" w:rsidRDefault="006D648B" w:rsidP="006673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อำนาจที่มอบให้ปฏิบัติ</w:t>
            </w:r>
          </w:p>
          <w:p w14:paraId="0FA65A44" w14:textId="77777777" w:rsidR="006D648B" w:rsidRPr="006673C4" w:rsidRDefault="006D648B" w:rsidP="006673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ราชการแทน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8A56" w14:textId="77777777" w:rsidR="006D648B" w:rsidRPr="006673C4" w:rsidRDefault="006D648B" w:rsidP="00E555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มอบโดยอาศัยอำนาจตามกฎหมายระเบียบข้อบังคับ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08D2" w14:textId="77777777" w:rsidR="006D648B" w:rsidRPr="006673C4" w:rsidRDefault="006D648B" w:rsidP="006673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ลักษณะงานที่มอบให้</w:t>
            </w:r>
          </w:p>
          <w:p w14:paraId="08B01245" w14:textId="77777777" w:rsidR="006D648B" w:rsidRPr="006673C4" w:rsidRDefault="006D648B" w:rsidP="006673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ปฏิบัติราชการแทน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9A76" w14:textId="77777777" w:rsidR="006D648B" w:rsidRPr="006673C4" w:rsidRDefault="006D648B" w:rsidP="006673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673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81501" w:rsidRPr="00A3078F" w14:paraId="57FB7E1A" w14:textId="77777777" w:rsidTr="00A3078F">
        <w:trPr>
          <w:trHeight w:val="17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7A5F" w14:textId="77777777" w:rsidR="006D648B" w:rsidRPr="00A3078F" w:rsidRDefault="00C76FAE" w:rsidP="00C76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7A55" w14:textId="77777777" w:rsidR="006D648B" w:rsidRPr="00A3078F" w:rsidRDefault="00D73B73" w:rsidP="00D73B7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การรับเรื่องราวร้องทุกข์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F754" w14:textId="77777777" w:rsidR="009B152E" w:rsidRPr="00A3078F" w:rsidRDefault="006D648B" w:rsidP="00AB20E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พ.ร.บ.สภาตำบลและองค์การบริหารส่วนตำบล พ.ศ. 2537  แก้ไขเพิ่มเติม (ฉบับที่  5)</w:t>
            </w:r>
            <w:r w:rsidR="00AB20E9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C49334B" w14:textId="77777777" w:rsidR="006D648B" w:rsidRPr="00A3078F" w:rsidRDefault="006D648B" w:rsidP="00AB20E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 2546</w:t>
            </w:r>
            <w:r w:rsidR="00E5556E"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5556E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 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605" w14:textId="77777777" w:rsidR="006D648B" w:rsidRPr="00A3078F" w:rsidRDefault="005A19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อำนาจในการอนุมัติหรือให้ความเห็นดำเนินการรับเรื่องราวร้องทุกข์</w:t>
            </w:r>
          </w:p>
          <w:p w14:paraId="29569EBC" w14:textId="77777777" w:rsidR="006D648B" w:rsidRPr="00A3078F" w:rsidRDefault="006D648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1DE" w14:textId="77777777" w:rsidR="006D648B" w:rsidRPr="00A3078F" w:rsidRDefault="006D6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81501" w:rsidRPr="00A3078F" w14:paraId="7AC29372" w14:textId="77777777" w:rsidTr="00A3078F">
        <w:trPr>
          <w:trHeight w:val="176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068" w14:textId="77777777" w:rsidR="006D648B" w:rsidRPr="00A3078F" w:rsidRDefault="00C76FAE" w:rsidP="00C76F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460" w14:textId="77777777" w:rsidR="006D648B" w:rsidRPr="00A3078F" w:rsidRDefault="006D64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การช่วยเหลือด้านสาธารณภัย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D49D" w14:textId="77777777" w:rsidR="009B152E" w:rsidRPr="00A3078F" w:rsidRDefault="006D648B" w:rsidP="002F116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พ.ร.บ.สภาตำบลและองค์การบริหารส่วนตำบล พ.ศ. 2537  แก้ไขเพิ่มเติม (ฉบับที่  5) </w:t>
            </w:r>
          </w:p>
          <w:p w14:paraId="760A476D" w14:textId="77777777" w:rsidR="006D648B" w:rsidRPr="00A3078F" w:rsidRDefault="006D648B" w:rsidP="002F116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 2546</w:t>
            </w:r>
            <w:r w:rsidR="00E5556E"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5556E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 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9E0" w14:textId="77777777" w:rsidR="006D648B" w:rsidRPr="00A3078F" w:rsidRDefault="006D64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อำนาจในการช่วยเหลือบรรเทา</w:t>
            </w:r>
            <w:r w:rsidR="006673C4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สาธารณภัย</w:t>
            </w:r>
            <w:r w:rsidR="00E5556E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ให้กับประชาชน</w:t>
            </w:r>
          </w:p>
          <w:p w14:paraId="097E91CC" w14:textId="77777777" w:rsidR="006D648B" w:rsidRPr="00A3078F" w:rsidRDefault="006D648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428" w14:textId="77777777" w:rsidR="006D648B" w:rsidRPr="00A3078F" w:rsidRDefault="006D6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81501" w:rsidRPr="00A3078F" w14:paraId="3F401E36" w14:textId="77777777" w:rsidTr="00A3078F">
        <w:trPr>
          <w:trHeight w:val="167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25B" w14:textId="77777777" w:rsidR="007470FA" w:rsidRPr="00A3078F" w:rsidRDefault="00C46CC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BCF1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สนับสนุนน้ำอุปโภค-บริโภค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1FA7" w14:textId="77777777" w:rsidR="009B152E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พ.ร.บ.สภาตำบลและองค์การบริหารส่วนตำบล พ.ศ. 2537  แก้ไขเพิ่มเติม (ฉบับที่  5)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129602B1" w14:textId="77777777" w:rsidR="008026A7" w:rsidRPr="00A3078F" w:rsidRDefault="007470FA" w:rsidP="00974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 2546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 60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FC8C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การสนับสนุนน้ำอุปโภค-บริโภค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กับประชาชน</w:t>
            </w:r>
          </w:p>
          <w:p w14:paraId="21723BD6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454" w14:textId="77777777" w:rsidR="007470FA" w:rsidRPr="00A3078F" w:rsidRDefault="007470FA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534"/>
        <w:gridCol w:w="3118"/>
        <w:gridCol w:w="2835"/>
        <w:gridCol w:w="2268"/>
        <w:gridCol w:w="992"/>
      </w:tblGrid>
      <w:tr w:rsidR="007470FA" w:rsidRPr="00A3078F" w14:paraId="6118E968" w14:textId="77777777" w:rsidTr="00A3078F">
        <w:trPr>
          <w:trHeight w:hRule="exact" w:val="16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356" w14:textId="77777777" w:rsidR="007470FA" w:rsidRPr="00A3078F" w:rsidRDefault="00C46CC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C49" w14:textId="77777777" w:rsidR="007470FA" w:rsidRPr="00A3078F" w:rsidRDefault="007470FA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การอนุญาตให้บริการข้อมูลข่าวสาร                 (ตามพระราชบัญญัติข้อมูลข่าวสาร                พ.ศ. 2540)</w:t>
            </w:r>
          </w:p>
          <w:p w14:paraId="5B6458C0" w14:textId="77777777" w:rsidR="007470FA" w:rsidRPr="00A3078F" w:rsidRDefault="007470FA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AD9DE2" w14:textId="77777777" w:rsidR="007470FA" w:rsidRPr="00A3078F" w:rsidRDefault="007470FA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2AA" w14:textId="77777777" w:rsidR="009B152E" w:rsidRPr="00A3078F" w:rsidRDefault="007470FA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ตามพระราชบัญญัติองค์การบริหารส่วนตำบล พ.ศ.2537 แก้ไขเพิ่มเติมถึง (ฉบับที่ 5) </w:t>
            </w:r>
          </w:p>
          <w:p w14:paraId="4DCECC3F" w14:textId="77777777" w:rsidR="007470FA" w:rsidRPr="00A3078F" w:rsidRDefault="007470FA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พ.ศ.2546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7A96" w14:textId="77777777" w:rsidR="007470FA" w:rsidRPr="00A3078F" w:rsidRDefault="007470FA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อำนาจในการอนุญาตให้ข้อมูลข่าวสารแก่ประชาชน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CF9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9423F0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3392F7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99F355" w14:textId="77777777" w:rsidR="007470FA" w:rsidRPr="00A3078F" w:rsidRDefault="007470FA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F5955" w:rsidRPr="00A3078F" w14:paraId="0EF38582" w14:textId="77777777" w:rsidTr="00A3078F">
        <w:trPr>
          <w:trHeight w:hRule="exact" w:val="2815"/>
        </w:trPr>
        <w:tc>
          <w:tcPr>
            <w:tcW w:w="534" w:type="dxa"/>
            <w:tcBorders>
              <w:top w:val="single" w:sz="4" w:space="0" w:color="auto"/>
            </w:tcBorders>
          </w:tcPr>
          <w:p w14:paraId="13BF1958" w14:textId="77777777" w:rsidR="00BF5955" w:rsidRPr="00A3078F" w:rsidRDefault="00C46CC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53C014A" w14:textId="77777777" w:rsidR="00BF5955" w:rsidRPr="00A3078F" w:rsidRDefault="00BF5955" w:rsidP="0043454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การอนุญาตให้ลงชื่อในหนังสือสั่งการและการโต้ตอบหนังสือหรือกิจการที่นายกอบต. เห็นสมควรและไม่เป็นขัดต่อกฎหมายหรือระเบียบ (ตามหนังสือที่ มท 0318/ว.3935 ลงวันที่ 4 ธันวาคม 2539 เรื่อง การบริหารกิจการขององค์การบริหารส่วนตำบล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0A2FD4" w14:textId="77777777" w:rsidR="009B152E" w:rsidRPr="00A3078F" w:rsidRDefault="00BF5955" w:rsidP="0003367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ตามพระราชบัญญัติองค์การบริหารส่วนตำบล พ.ศ.2537 แก้ไขเพิ่มเติมถึง (ฉบับที่ 5) </w:t>
            </w:r>
          </w:p>
          <w:p w14:paraId="43D9977B" w14:textId="77777777" w:rsidR="00BF5955" w:rsidRPr="00A3078F" w:rsidRDefault="00BF5955" w:rsidP="0003367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พ.ศ.2546</w:t>
            </w:r>
            <w:r w:rsidR="002F3B93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951DC2" w14:textId="77777777" w:rsidR="00BF5955" w:rsidRPr="00A3078F" w:rsidRDefault="00BF5955" w:rsidP="002F3B9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อำนาจในการติดต่อและโต้ตอบหนังสือของ</w:t>
            </w:r>
            <w:r w:rsidR="002F3B93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องค์การบริหารส่วนตำบลบ้านหาด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A34750" w14:textId="77777777" w:rsidR="00BF5955" w:rsidRPr="00A3078F" w:rsidRDefault="00BF5955" w:rsidP="0043454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F5955" w:rsidRPr="00A3078F" w14:paraId="187A0CB4" w14:textId="77777777" w:rsidTr="00A3078F">
        <w:tc>
          <w:tcPr>
            <w:tcW w:w="534" w:type="dxa"/>
          </w:tcPr>
          <w:p w14:paraId="2F557D9B" w14:textId="77777777" w:rsidR="00BF5955" w:rsidRPr="00A3078F" w:rsidRDefault="00C46CC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3118" w:type="dxa"/>
          </w:tcPr>
          <w:p w14:paraId="7DC071AE" w14:textId="77777777" w:rsidR="00BF5955" w:rsidRPr="00A3078F" w:rsidRDefault="00BF5955" w:rsidP="00563D6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การอนุญาตการใช้รถยนต์ส่วนกลางขององค์การบริหารส่วนตำบล (ตามระเบียบกระทรวงมหาดไทยว่าด้วยการใช้และรักษารถยนต์ขององค์การบริหารส่วนท้องถิ่น</w:t>
            </w:r>
            <w:r w:rsidR="00563D6A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14:paraId="5AD62043" w14:textId="77777777" w:rsidR="009B152E" w:rsidRPr="00A3078F" w:rsidRDefault="00BF5955" w:rsidP="0048328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ตามพระราชบัญญัติองค์การบริหารส่วนตำบล พ.ศ.2537 แก้ไขเพิ่มเติมถึง (ฉบับที่ 5) </w:t>
            </w:r>
          </w:p>
          <w:p w14:paraId="63A09483" w14:textId="77777777" w:rsidR="00BF5955" w:rsidRPr="00A3078F" w:rsidRDefault="00BF5955" w:rsidP="0048328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พ.ศ.2546</w:t>
            </w:r>
            <w:r w:rsidR="00C0666D"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0666D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 60</w:t>
            </w:r>
          </w:p>
        </w:tc>
        <w:tc>
          <w:tcPr>
            <w:tcW w:w="2268" w:type="dxa"/>
          </w:tcPr>
          <w:p w14:paraId="226E4E31" w14:textId="77777777" w:rsidR="00A407F2" w:rsidRPr="00A3078F" w:rsidRDefault="00BF5955" w:rsidP="00A3078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อำนาจในการอนุญาตใช้รถยนต์ส่วนกลางขององค์การบริหารส่วนตำบล</w:t>
            </w:r>
            <w:r w:rsidR="00C0666D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บ้านหาด</w:t>
            </w:r>
            <w:r w:rsidR="00A407F2" w:rsidRPr="00A3078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หมายเลขทะเบียน</w:t>
            </w:r>
            <w:r w:rsidR="00A407F2" w:rsidRPr="00A30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รถบน 2334</w:t>
            </w:r>
            <w:r w:rsidR="00A407F2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 </w:t>
            </w:r>
            <w:r w:rsidR="00A407F2" w:rsidRPr="00A3078F">
              <w:rPr>
                <w:rFonts w:ascii="TH SarabunIT๙" w:hAnsi="TH SarabunIT๙" w:cs="TH SarabunIT๙"/>
                <w:sz w:val="32"/>
                <w:szCs w:val="32"/>
                <w:cs/>
              </w:rPr>
              <w:t>กค</w:t>
            </w:r>
            <w:r w:rsidR="00A407F2" w:rsidRPr="00A3078F">
              <w:rPr>
                <w:rFonts w:ascii="TH SarabunIT๙" w:hAnsi="TH SarabunIT๙" w:cs="TH SarabunIT๙"/>
                <w:sz w:val="32"/>
                <w:szCs w:val="32"/>
              </w:rPr>
              <w:t xml:space="preserve"> 8623</w:t>
            </w:r>
          </w:p>
        </w:tc>
        <w:tc>
          <w:tcPr>
            <w:tcW w:w="992" w:type="dxa"/>
          </w:tcPr>
          <w:p w14:paraId="7CBA7727" w14:textId="77777777" w:rsidR="00BF5955" w:rsidRPr="00A3078F" w:rsidRDefault="00BF5955" w:rsidP="0043454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W w:w="56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039"/>
        <w:gridCol w:w="2904"/>
        <w:gridCol w:w="2070"/>
        <w:gridCol w:w="1100"/>
      </w:tblGrid>
      <w:tr w:rsidR="00A23556" w:rsidRPr="00C46CCE" w14:paraId="1C49FAE7" w14:textId="77777777" w:rsidTr="00C46CCE">
        <w:trPr>
          <w:trHeight w:val="83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20D9" w14:textId="77777777" w:rsidR="008026A7" w:rsidRP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D4F0" w14:textId="77777777" w:rsid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อำนาจที่มอบให้ปฏิบัติ</w:t>
            </w:r>
          </w:p>
          <w:p w14:paraId="5203C631" w14:textId="77777777" w:rsidR="008026A7" w:rsidRP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ราชการแทน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18D2" w14:textId="77777777" w:rsidR="008026A7" w:rsidRP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มอบโดยอาศัยอำนาจตามกฎหมายระเบียบข้อบังคับ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1404" w14:textId="77777777" w:rsidR="008026A7" w:rsidRP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ลักษณะงานที่มอบให้</w:t>
            </w:r>
          </w:p>
          <w:p w14:paraId="4A6CD4AA" w14:textId="77777777" w:rsidR="008026A7" w:rsidRP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ปฏิบัติราชการแทน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5739" w14:textId="77777777" w:rsidR="008026A7" w:rsidRPr="00C46CCE" w:rsidRDefault="008026A7" w:rsidP="00ED1A2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C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</w:tbl>
    <w:tbl>
      <w:tblPr>
        <w:tblStyle w:val="a6"/>
        <w:tblW w:w="9923" w:type="dxa"/>
        <w:tblInd w:w="-176" w:type="dxa"/>
        <w:tblLook w:val="01E0" w:firstRow="1" w:lastRow="1" w:firstColumn="1" w:lastColumn="1" w:noHBand="0" w:noVBand="0"/>
      </w:tblPr>
      <w:tblGrid>
        <w:gridCol w:w="568"/>
        <w:gridCol w:w="3118"/>
        <w:gridCol w:w="3003"/>
        <w:gridCol w:w="2111"/>
        <w:gridCol w:w="1123"/>
      </w:tblGrid>
      <w:tr w:rsidR="00A3078F" w:rsidRPr="00A3078F" w14:paraId="6DDA34E9" w14:textId="77777777" w:rsidTr="00576720">
        <w:trPr>
          <w:trHeight w:hRule="exact" w:val="1434"/>
        </w:trPr>
        <w:tc>
          <w:tcPr>
            <w:tcW w:w="568" w:type="dxa"/>
          </w:tcPr>
          <w:p w14:paraId="5D2B378C" w14:textId="77777777" w:rsidR="005739EC" w:rsidRPr="00A3078F" w:rsidRDefault="00C46CCE" w:rsidP="007871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  <w:p w14:paraId="5DFEE893" w14:textId="77777777" w:rsidR="005739EC" w:rsidRPr="00A3078F" w:rsidRDefault="005739EC" w:rsidP="007871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2D2CC4" w14:textId="77777777" w:rsidR="005739EC" w:rsidRPr="00A3078F" w:rsidRDefault="005739EC" w:rsidP="007871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1B1B1E" w14:textId="77777777" w:rsidR="005739EC" w:rsidRPr="00A3078F" w:rsidRDefault="005739EC" w:rsidP="007871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EC256B" w14:textId="77777777" w:rsidR="005739EC" w:rsidRPr="00A3078F" w:rsidRDefault="005739EC" w:rsidP="007871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8" w:type="dxa"/>
          </w:tcPr>
          <w:p w14:paraId="13643358" w14:textId="77777777" w:rsidR="005739EC" w:rsidRPr="00A3078F" w:rsidRDefault="005739EC" w:rsidP="007871A3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การอนุญาตจดทะเบียนพาณิชย์</w:t>
            </w:r>
          </w:p>
          <w:p w14:paraId="061276A9" w14:textId="77777777" w:rsidR="005739EC" w:rsidRPr="00A3078F" w:rsidRDefault="005739EC" w:rsidP="007871A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Style w:val="st1"/>
                <w:rFonts w:ascii="TH SarabunIT๙" w:hAnsi="TH SarabunIT๙" w:cs="TH SarabunIT๙"/>
                <w:color w:val="545454"/>
                <w:sz w:val="30"/>
                <w:szCs w:val="30"/>
                <w:cs/>
              </w:rPr>
              <w:t>ตามพระราชบัญญัติทะเบียนพาณิชย์ พ</w:t>
            </w:r>
            <w:r w:rsidRPr="00A3078F">
              <w:rPr>
                <w:rStyle w:val="st1"/>
                <w:rFonts w:ascii="TH SarabunIT๙" w:hAnsi="TH SarabunIT๙" w:cs="TH SarabunIT๙"/>
                <w:color w:val="545454"/>
                <w:sz w:val="30"/>
                <w:szCs w:val="30"/>
              </w:rPr>
              <w:t>.</w:t>
            </w:r>
            <w:r w:rsidRPr="00A3078F">
              <w:rPr>
                <w:rStyle w:val="st1"/>
                <w:rFonts w:ascii="TH SarabunIT๙" w:hAnsi="TH SarabunIT๙" w:cs="TH SarabunIT๙"/>
                <w:color w:val="545454"/>
                <w:sz w:val="30"/>
                <w:szCs w:val="30"/>
                <w:cs/>
              </w:rPr>
              <w:t>ศ</w:t>
            </w:r>
            <w:r w:rsidRPr="00A3078F">
              <w:rPr>
                <w:rStyle w:val="st1"/>
                <w:rFonts w:ascii="TH SarabunIT๙" w:hAnsi="TH SarabunIT๙" w:cs="TH SarabunIT๙"/>
                <w:color w:val="545454"/>
                <w:sz w:val="30"/>
                <w:szCs w:val="30"/>
              </w:rPr>
              <w:t>. 2499</w:t>
            </w:r>
          </w:p>
        </w:tc>
        <w:tc>
          <w:tcPr>
            <w:tcW w:w="3003" w:type="dxa"/>
          </w:tcPr>
          <w:p w14:paraId="0D5EF402" w14:textId="77777777" w:rsidR="005739EC" w:rsidRPr="00A3078F" w:rsidRDefault="005739EC" w:rsidP="007871A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ตามพระราชบัญญัติองค์การบริหารส่วนตำบล พ.ศ.2537 แก้ไขเพิ่มเติมถึง (ฉบับที่ 5) พ.ศ.2546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111" w:type="dxa"/>
          </w:tcPr>
          <w:p w14:paraId="0EC3B690" w14:textId="77777777" w:rsidR="005739EC" w:rsidRPr="00A3078F" w:rsidRDefault="005739EC" w:rsidP="007871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อำนาจในการอนุญาต/ระงับ/ยกเลิกการจดทะเบียนพาณิชย์</w:t>
            </w:r>
          </w:p>
        </w:tc>
        <w:tc>
          <w:tcPr>
            <w:tcW w:w="1123" w:type="dxa"/>
          </w:tcPr>
          <w:p w14:paraId="053F70E2" w14:textId="77777777" w:rsidR="005739EC" w:rsidRPr="00A3078F" w:rsidRDefault="005739EC" w:rsidP="007871A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E1E61" w:rsidRPr="00A23556" w14:paraId="70215572" w14:textId="77777777" w:rsidTr="00576720">
        <w:trPr>
          <w:trHeight w:hRule="exact" w:val="1477"/>
        </w:trPr>
        <w:tc>
          <w:tcPr>
            <w:tcW w:w="568" w:type="dxa"/>
          </w:tcPr>
          <w:p w14:paraId="672CD24B" w14:textId="77777777" w:rsidR="002E1E61" w:rsidRPr="00A23556" w:rsidRDefault="00C46CCE" w:rsidP="00B146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14:paraId="3D8C66A1" w14:textId="77777777" w:rsidR="002E1E61" w:rsidRPr="00A23556" w:rsidRDefault="002E1E61" w:rsidP="00B1462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8" w:type="dxa"/>
          </w:tcPr>
          <w:p w14:paraId="4E4A1118" w14:textId="77777777" w:rsidR="002E1E61" w:rsidRPr="00A23556" w:rsidRDefault="002E1E61" w:rsidP="009325E8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3556">
              <w:rPr>
                <w:rFonts w:ascii="TH SarabunIT๙" w:hAnsi="TH SarabunIT๙" w:cs="TH SarabunIT๙"/>
                <w:sz w:val="30"/>
                <w:szCs w:val="30"/>
                <w:cs/>
              </w:rPr>
              <w:t>การขออนุญาตการกำจัดขยะมูลฝอย พ.ร.บ.การสาธารณสุข พ.ศ. 2535</w:t>
            </w:r>
          </w:p>
        </w:tc>
        <w:tc>
          <w:tcPr>
            <w:tcW w:w="3003" w:type="dxa"/>
          </w:tcPr>
          <w:p w14:paraId="0A7EA10F" w14:textId="77777777" w:rsidR="002E1E61" w:rsidRPr="00A23556" w:rsidRDefault="00DA55DB" w:rsidP="00DA55D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3556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ตามพระราชบัญญัติองค์การบริหารส่วนตำบล พ.ศ.2537 แก้ไขเพิ่มเติมถึง (ฉบับที่ 5)</w:t>
            </w:r>
            <w:r w:rsidRPr="00A2355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23556">
              <w:rPr>
                <w:rFonts w:ascii="TH SarabunIT๙" w:hAnsi="TH SarabunIT๙" w:cs="TH SarabunIT๙"/>
                <w:sz w:val="30"/>
                <w:szCs w:val="30"/>
                <w:cs/>
              </w:rPr>
              <w:t>พ.ศ.2546</w:t>
            </w:r>
            <w:r w:rsidRPr="00A2355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111" w:type="dxa"/>
          </w:tcPr>
          <w:p w14:paraId="36F58009" w14:textId="77777777" w:rsidR="002E1E61" w:rsidRPr="00A23556" w:rsidRDefault="002E1E61" w:rsidP="00DA55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3556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อำนาจในการอนุญาต/ระงับ/ยกเลิกการอนุญาต</w:t>
            </w:r>
          </w:p>
        </w:tc>
        <w:tc>
          <w:tcPr>
            <w:tcW w:w="1123" w:type="dxa"/>
          </w:tcPr>
          <w:p w14:paraId="033DACF8" w14:textId="77777777" w:rsidR="002E1E61" w:rsidRPr="00A23556" w:rsidRDefault="002E1E61" w:rsidP="0043454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W w:w="56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037"/>
        <w:gridCol w:w="2902"/>
        <w:gridCol w:w="2072"/>
        <w:gridCol w:w="1102"/>
      </w:tblGrid>
      <w:tr w:rsidR="00A3078F" w:rsidRPr="00A3078F" w14:paraId="3494A9E4" w14:textId="77777777" w:rsidTr="00576720">
        <w:trPr>
          <w:trHeight w:hRule="exact" w:val="142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ED3" w14:textId="77777777" w:rsidR="0052335E" w:rsidRPr="00A3078F" w:rsidRDefault="00C46CC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185" w14:textId="77777777" w:rsidR="0052335E" w:rsidRPr="00A3078F" w:rsidRDefault="0052335E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การแจ้งเตือนชำระ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ภาษี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ที่ดินและสิ่งปลูกสร้าง ตามพระราชบัญญัติภาษีที่ดินและสิ่งปลูกสร้าง พ.ศ.2562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489A" w14:textId="77777777" w:rsidR="0052335E" w:rsidRPr="00A3078F" w:rsidRDefault="0052335E" w:rsidP="00ED1A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พ.ร.บ.สภาตำบลและองค์การบริหารส่วนตำบล พ.ศ. 2537  แก้ไขเพิ่มเติม (ฉบับที่  5) พ.ศ. 2546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 60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409" w14:textId="77777777" w:rsidR="0052335E" w:rsidRPr="00A3078F" w:rsidRDefault="0052335E" w:rsidP="00ED1A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อำนาจในการอนุมัติหรือให้ความเห็นดำเนินการจัดเก็บภาษี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โรงเรือนและที่ดินแจ้งเตือนให้มาชำระภาษีฯ</w:t>
            </w:r>
          </w:p>
          <w:p w14:paraId="03CAE791" w14:textId="77777777" w:rsidR="0052335E" w:rsidRPr="00A3078F" w:rsidRDefault="0052335E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54B" w14:textId="77777777" w:rsidR="0052335E" w:rsidRPr="00A3078F" w:rsidRDefault="0052335E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078F" w:rsidRPr="00A3078F" w14:paraId="6AAFF425" w14:textId="77777777" w:rsidTr="00576720">
        <w:trPr>
          <w:trHeight w:hRule="exact" w:val="175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59C8" w14:textId="77777777" w:rsidR="0052335E" w:rsidRPr="00A3078F" w:rsidRDefault="00C76FA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46C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3237" w14:textId="77777777" w:rsidR="0052335E" w:rsidRPr="00A3078F" w:rsidRDefault="0052335E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จัดเก็บภาษีป้าย (พ.ร.บ.ภาษีป้าย 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พ.ศ.2510)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250" w14:textId="77777777" w:rsidR="0052335E" w:rsidRPr="00A3078F" w:rsidRDefault="0052335E" w:rsidP="00ED1A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พ.ร.บ.สภาตำบลและองค์การบริหารส่วนตำบล พ.ศ. 2537  แก้ไขเพิ่มเติม (ฉบับที่  5) พ.ศ. 2546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 60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8F5" w14:textId="77777777" w:rsidR="0052335E" w:rsidRPr="00A3078F" w:rsidRDefault="0052335E" w:rsidP="00C46C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อำนาจในการอนุมัติหรือให้ความเห็นชอบดำเนินการจัดเก็บภาษีป้าย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แจ้งเตือนให้มาชำระภาษี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613" w14:textId="77777777" w:rsidR="0052335E" w:rsidRPr="00A3078F" w:rsidRDefault="0052335E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078F" w:rsidRPr="00A3078F" w14:paraId="2E4EC2E2" w14:textId="77777777" w:rsidTr="00576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932" w14:textId="77777777" w:rsidR="00646A07" w:rsidRPr="00A3078F" w:rsidRDefault="00C76FA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46C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69BC" w14:textId="77777777" w:rsidR="00646A07" w:rsidRPr="00A3078F" w:rsidRDefault="00646A07" w:rsidP="00646A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ประกอบกิจการที่เป็นอันตรายต่อสุขภาพ (ตามมาตรา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ม.4  </w:t>
            </w:r>
            <w:r w:rsidR="00EB1561"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ม.33  ม.56  และ  ม.60  แห่ง  พ.ร.บ.การสาธารณสุข พ.ศ. 2535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33D4" w14:textId="77777777" w:rsidR="00646A07" w:rsidRPr="00A3078F" w:rsidRDefault="00646A07" w:rsidP="00646A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ตามพระราชบัญญัติองค์การบริหารส่วนตำบล พ.ศ.2537 แก้ไขเพิ่มเติมถึง (ฉบับที่ 5) พ.ศ.2546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 60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062" w14:textId="77777777" w:rsidR="00646A07" w:rsidRPr="00A3078F" w:rsidRDefault="00646A07" w:rsidP="00646A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อำนาจในการอนุญาต         (รายใหม่) ต่อใบอนุญาต และเลิกกิจการที่เป็นอันตรายต่อสุขภาพ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DAD" w14:textId="77777777" w:rsidR="00646A07" w:rsidRPr="00A3078F" w:rsidRDefault="00646A07" w:rsidP="00646A0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Style w:val="a6"/>
        <w:tblW w:w="9923" w:type="dxa"/>
        <w:tblInd w:w="-176" w:type="dxa"/>
        <w:tblLook w:val="01E0" w:firstRow="1" w:lastRow="1" w:firstColumn="1" w:lastColumn="1" w:noHBand="0" w:noVBand="0"/>
      </w:tblPr>
      <w:tblGrid>
        <w:gridCol w:w="568"/>
        <w:gridCol w:w="3118"/>
        <w:gridCol w:w="2977"/>
        <w:gridCol w:w="2126"/>
        <w:gridCol w:w="1134"/>
      </w:tblGrid>
      <w:tr w:rsidR="00C76FAE" w:rsidRPr="00A3078F" w14:paraId="37355327" w14:textId="77777777" w:rsidTr="00576720">
        <w:trPr>
          <w:trHeight w:val="1403"/>
        </w:trPr>
        <w:tc>
          <w:tcPr>
            <w:tcW w:w="568" w:type="dxa"/>
          </w:tcPr>
          <w:p w14:paraId="1E9711F3" w14:textId="77777777" w:rsidR="007F4E25" w:rsidRPr="00A3078F" w:rsidRDefault="00C76FAE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46C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118" w:type="dxa"/>
          </w:tcPr>
          <w:p w14:paraId="24985372" w14:textId="77777777" w:rsidR="00C46CCE" w:rsidRDefault="007F4E25" w:rsidP="00ED1A23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อนุญาต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การติดตั้งบ่อดักไขมันบำบัดน้าเสียในอาคาร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2C610CA" w14:textId="77777777" w:rsidR="007F4E25" w:rsidRPr="00A3078F" w:rsidRDefault="007F4E25" w:rsidP="00ED1A23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๒๕๕</w:t>
            </w:r>
            <w:r w:rsidRPr="00A3078F">
              <w:rPr>
                <w:rFonts w:ascii="TH SarabunIT๙" w:hAnsi="TH SarabunIT๙" w:cs="TH SarabunIT๙"/>
                <w:sz w:val="30"/>
                <w:szCs w:val="30"/>
              </w:rPr>
              <w:t xml:space="preserve">7 </w:t>
            </w:r>
          </w:p>
        </w:tc>
        <w:tc>
          <w:tcPr>
            <w:tcW w:w="2977" w:type="dxa"/>
          </w:tcPr>
          <w:p w14:paraId="037EB6BB" w14:textId="77777777" w:rsidR="007F4E25" w:rsidRPr="00A3078F" w:rsidRDefault="007F4E25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ตามพระราชบัญญัติองค์การบริหารส่วนตำบล พ.ศ.2537 แก้ไขเพิ่มเติมถึง (ฉบับที่ 5) พ.ศ.2546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126" w:type="dxa"/>
          </w:tcPr>
          <w:p w14:paraId="2F34D0E5" w14:textId="77777777" w:rsidR="007F4E25" w:rsidRPr="00A3078F" w:rsidRDefault="007F4E25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รับเรื่อง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-แจ้ง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การอนุญาตการติดตั้งบ่อดักไขมัน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บำบัดน้ำเสียในอาคาร พ.ศ.2557</w:t>
            </w:r>
          </w:p>
        </w:tc>
        <w:tc>
          <w:tcPr>
            <w:tcW w:w="1134" w:type="dxa"/>
          </w:tcPr>
          <w:p w14:paraId="183EAB10" w14:textId="77777777" w:rsidR="007F4E25" w:rsidRPr="00A3078F" w:rsidRDefault="007F4E25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76FAE" w:rsidRPr="00A3078F" w14:paraId="715DC98F" w14:textId="77777777" w:rsidTr="00576720">
        <w:tblPrEx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568" w:type="dxa"/>
          </w:tcPr>
          <w:p w14:paraId="13C3C232" w14:textId="77777777" w:rsidR="007F4E25" w:rsidRPr="00A3078F" w:rsidRDefault="00EB1561" w:rsidP="00C46CC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46C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3118" w:type="dxa"/>
          </w:tcPr>
          <w:p w14:paraId="57FDAAD1" w14:textId="77777777" w:rsidR="007F4E25" w:rsidRPr="00A3078F" w:rsidRDefault="007F4E25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ขุดดิน และถมดิน</w:t>
            </w:r>
          </w:p>
          <w:p w14:paraId="398EE5AC" w14:textId="77777777" w:rsidR="007F4E25" w:rsidRPr="00A3078F" w:rsidRDefault="007F4E25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0DD7D8" w14:textId="77777777" w:rsidR="007F4E25" w:rsidRPr="00A3078F" w:rsidRDefault="007F4E25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14:paraId="401E4393" w14:textId="77777777" w:rsidR="007F4E25" w:rsidRPr="00A3078F" w:rsidRDefault="007F4E25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ตามพระราชบัญญัติองค์การบริหารส่วนตำบล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พ.ศ.2537 แก้ไขเพิ่มเติมถึง (ฉบับที่ 5) พ.ศ.2546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126" w:type="dxa"/>
          </w:tcPr>
          <w:p w14:paraId="64132A87" w14:textId="77777777" w:rsidR="007F4E25" w:rsidRPr="00A3078F" w:rsidRDefault="007F4E25" w:rsidP="00ED1A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อำนาจในการอนุญาต/ระงับ/ยกเลิกการ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อนุญาตขุดดินและถมดิน</w:t>
            </w:r>
          </w:p>
        </w:tc>
        <w:tc>
          <w:tcPr>
            <w:tcW w:w="1134" w:type="dxa"/>
          </w:tcPr>
          <w:p w14:paraId="4E536BDD" w14:textId="77777777" w:rsidR="007F4E25" w:rsidRPr="00A3078F" w:rsidRDefault="007F4E25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76FAE" w:rsidRPr="00A3078F" w14:paraId="4E76D152" w14:textId="77777777" w:rsidTr="00576720">
        <w:tblPrEx>
          <w:tblLook w:val="04A0" w:firstRow="1" w:lastRow="0" w:firstColumn="1" w:lastColumn="0" w:noHBand="0" w:noVBand="1"/>
        </w:tblPrEx>
        <w:trPr>
          <w:trHeight w:hRule="exact" w:val="1531"/>
        </w:trPr>
        <w:tc>
          <w:tcPr>
            <w:tcW w:w="568" w:type="dxa"/>
          </w:tcPr>
          <w:p w14:paraId="360A6FB5" w14:textId="77777777" w:rsidR="00646A07" w:rsidRPr="00A3078F" w:rsidRDefault="00646A07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46C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496C36DD" w14:textId="77777777" w:rsidR="00646A07" w:rsidRPr="00A3078F" w:rsidRDefault="00646A07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819A65" w14:textId="77777777" w:rsidR="00646A07" w:rsidRPr="00A3078F" w:rsidRDefault="00646A07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0CF3ED" w14:textId="77777777" w:rsidR="00646A07" w:rsidRPr="00A3078F" w:rsidRDefault="00646A07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F69FC4" w14:textId="77777777" w:rsidR="00646A07" w:rsidRPr="00A3078F" w:rsidRDefault="00646A07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5C05C8" w14:textId="77777777" w:rsidR="00646A07" w:rsidRPr="00A3078F" w:rsidRDefault="00646A07" w:rsidP="00ED1A2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0256B2DC" w14:textId="77777777" w:rsidR="00646A07" w:rsidRPr="00A3078F" w:rsidRDefault="000274A2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81792" behindDoc="1" locked="0" layoutInCell="1" allowOverlap="1" wp14:anchorId="2CCFAF66" wp14:editId="3688A915">
                  <wp:simplePos x="0" y="0"/>
                  <wp:positionH relativeFrom="page">
                    <wp:posOffset>1398905</wp:posOffset>
                  </wp:positionH>
                  <wp:positionV relativeFrom="paragraph">
                    <wp:posOffset>661670</wp:posOffset>
                  </wp:positionV>
                  <wp:extent cx="3038475" cy="962025"/>
                  <wp:effectExtent l="0" t="0" r="9525" b="9525"/>
                  <wp:wrapNone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uan2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8000"/>
                                    </a14:imgEffect>
                                    <a14:imgEffect>
                                      <a14:colorTemperature colorTemp="5802"/>
                                    </a14:imgEffect>
                                    <a14:imgEffect>
                                      <a14:saturation sat="382000"/>
                                    </a14:imgEffect>
                                    <a14:imgEffect>
                                      <a14:brightnessContrast contrast="5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A07"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การอนุญาตก่อสร้าง ดัดแปลง รื้อถอน หรือเคลื่อนย้ายอาคาร (ตาม ม.4 ม.25 ม.27 และม.40 แห่ง พ.ร.บ.ควบคุมอาคาร พ.ศ. 2522</w:t>
            </w:r>
          </w:p>
        </w:tc>
        <w:tc>
          <w:tcPr>
            <w:tcW w:w="2977" w:type="dxa"/>
          </w:tcPr>
          <w:p w14:paraId="5318564C" w14:textId="77777777" w:rsidR="00646A07" w:rsidRPr="00A3078F" w:rsidRDefault="00646A07" w:rsidP="00ED1A2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ตามพระราชบัญญัติองค์การบริหารส่วนตำบล พ.ศ.2537 แก้ไขเพิ่มเติมถึง (ฉบับที่ 5) พ.ศ.2546</w:t>
            </w:r>
            <w:r w:rsidRPr="00A307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 60</w:t>
            </w:r>
          </w:p>
        </w:tc>
        <w:tc>
          <w:tcPr>
            <w:tcW w:w="2126" w:type="dxa"/>
          </w:tcPr>
          <w:p w14:paraId="67B37A2D" w14:textId="77777777" w:rsidR="00646A07" w:rsidRPr="00A3078F" w:rsidRDefault="00646A07" w:rsidP="00ED1A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78F">
              <w:rPr>
                <w:rFonts w:ascii="TH SarabunIT๙" w:hAnsi="TH SarabunIT๙" w:cs="TH SarabunIT๙"/>
                <w:sz w:val="30"/>
                <w:szCs w:val="30"/>
                <w:cs/>
              </w:rPr>
              <w:t>อำนาจในการอนุญาต/ระงับ การก่อสร้าง ดัดแปลง รื้อถอน หรือเกลี่ยย้ายอาคาร</w:t>
            </w:r>
          </w:p>
        </w:tc>
        <w:tc>
          <w:tcPr>
            <w:tcW w:w="1134" w:type="dxa"/>
          </w:tcPr>
          <w:p w14:paraId="6B62F5A6" w14:textId="77777777" w:rsidR="00646A07" w:rsidRPr="00A3078F" w:rsidRDefault="00646A07" w:rsidP="00ED1A2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F4925E8" w14:textId="77777777" w:rsidR="00C11086" w:rsidRPr="00A3078F" w:rsidRDefault="00C11086" w:rsidP="00EB18D1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4401D6E" w14:textId="77777777" w:rsidR="005739EC" w:rsidRPr="00C46CCE" w:rsidRDefault="005739EC" w:rsidP="00EB18D1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AB5F13B" w14:textId="77777777" w:rsidR="00EB18D1" w:rsidRDefault="007F4E25" w:rsidP="00EB18D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B18D1">
        <w:rPr>
          <w:rFonts w:ascii="TH SarabunIT๙" w:hAnsi="TH SarabunIT๙" w:cs="TH SarabunIT๙" w:hint="cs"/>
          <w:sz w:val="30"/>
          <w:szCs w:val="30"/>
          <w:cs/>
        </w:rPr>
        <w:t>(นายผ่วน   เอมดี)</w:t>
      </w:r>
    </w:p>
    <w:p w14:paraId="0A5D3961" w14:textId="58138132" w:rsidR="00EB18D1" w:rsidRPr="006673C4" w:rsidRDefault="00EB18D1" w:rsidP="006673C4">
      <w:pPr>
        <w:jc w:val="center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นายกองค์การบริหารส่วนตำบลบ้านหาด</w:t>
      </w:r>
    </w:p>
    <w:sectPr w:rsidR="00EB18D1" w:rsidRPr="006673C4" w:rsidSect="00181501">
      <w:pgSz w:w="11906" w:h="16838"/>
      <w:pgMar w:top="1276" w:right="1558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02F4"/>
    <w:multiLevelType w:val="hybridMultilevel"/>
    <w:tmpl w:val="5D504FAA"/>
    <w:lvl w:ilvl="0" w:tplc="2CA28A18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9675F1"/>
    <w:multiLevelType w:val="hybridMultilevel"/>
    <w:tmpl w:val="F58C860A"/>
    <w:lvl w:ilvl="0" w:tplc="78CE002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4566A7C"/>
    <w:multiLevelType w:val="hybridMultilevel"/>
    <w:tmpl w:val="D56E8F76"/>
    <w:lvl w:ilvl="0" w:tplc="04B041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0C"/>
    <w:rsid w:val="00007F72"/>
    <w:rsid w:val="00011543"/>
    <w:rsid w:val="00015DAD"/>
    <w:rsid w:val="000172A2"/>
    <w:rsid w:val="0002721C"/>
    <w:rsid w:val="000274A2"/>
    <w:rsid w:val="00033671"/>
    <w:rsid w:val="000355C2"/>
    <w:rsid w:val="0004496D"/>
    <w:rsid w:val="000466AA"/>
    <w:rsid w:val="0005180A"/>
    <w:rsid w:val="00051D0C"/>
    <w:rsid w:val="00062FC8"/>
    <w:rsid w:val="000703F7"/>
    <w:rsid w:val="00091FD0"/>
    <w:rsid w:val="000E6DA3"/>
    <w:rsid w:val="001255FD"/>
    <w:rsid w:val="00136C2F"/>
    <w:rsid w:val="001451C4"/>
    <w:rsid w:val="00150E92"/>
    <w:rsid w:val="0015225A"/>
    <w:rsid w:val="00176DAC"/>
    <w:rsid w:val="00181501"/>
    <w:rsid w:val="00185F5E"/>
    <w:rsid w:val="00186770"/>
    <w:rsid w:val="001A1F32"/>
    <w:rsid w:val="001A3AA6"/>
    <w:rsid w:val="001B07A1"/>
    <w:rsid w:val="001B696F"/>
    <w:rsid w:val="001B77D5"/>
    <w:rsid w:val="00245CA4"/>
    <w:rsid w:val="002517AF"/>
    <w:rsid w:val="0025457B"/>
    <w:rsid w:val="00261A19"/>
    <w:rsid w:val="00264ABB"/>
    <w:rsid w:val="00286803"/>
    <w:rsid w:val="002969A7"/>
    <w:rsid w:val="00296A1B"/>
    <w:rsid w:val="002C0A1B"/>
    <w:rsid w:val="002D377D"/>
    <w:rsid w:val="002E1E61"/>
    <w:rsid w:val="002F1162"/>
    <w:rsid w:val="002F3B93"/>
    <w:rsid w:val="00310DED"/>
    <w:rsid w:val="00316532"/>
    <w:rsid w:val="003367DA"/>
    <w:rsid w:val="00343555"/>
    <w:rsid w:val="00350D41"/>
    <w:rsid w:val="00366EA3"/>
    <w:rsid w:val="00390968"/>
    <w:rsid w:val="00392CD1"/>
    <w:rsid w:val="003A2AFA"/>
    <w:rsid w:val="003B2594"/>
    <w:rsid w:val="003B5AFB"/>
    <w:rsid w:val="003C0B09"/>
    <w:rsid w:val="003C13C6"/>
    <w:rsid w:val="003F7458"/>
    <w:rsid w:val="00400DDF"/>
    <w:rsid w:val="004206CE"/>
    <w:rsid w:val="00422FED"/>
    <w:rsid w:val="00432802"/>
    <w:rsid w:val="00434548"/>
    <w:rsid w:val="004347CA"/>
    <w:rsid w:val="00440BE8"/>
    <w:rsid w:val="00444903"/>
    <w:rsid w:val="00445BEC"/>
    <w:rsid w:val="00446EDD"/>
    <w:rsid w:val="00453D65"/>
    <w:rsid w:val="00483284"/>
    <w:rsid w:val="00492E4E"/>
    <w:rsid w:val="0049539E"/>
    <w:rsid w:val="00495ECA"/>
    <w:rsid w:val="0049686B"/>
    <w:rsid w:val="00497638"/>
    <w:rsid w:val="004C11F9"/>
    <w:rsid w:val="004C1F41"/>
    <w:rsid w:val="004C28C1"/>
    <w:rsid w:val="004C34C2"/>
    <w:rsid w:val="004D5544"/>
    <w:rsid w:val="004E4B68"/>
    <w:rsid w:val="004F3507"/>
    <w:rsid w:val="0052335E"/>
    <w:rsid w:val="005322DE"/>
    <w:rsid w:val="00534603"/>
    <w:rsid w:val="005461C0"/>
    <w:rsid w:val="0054622F"/>
    <w:rsid w:val="0055592A"/>
    <w:rsid w:val="00563473"/>
    <w:rsid w:val="00563D6A"/>
    <w:rsid w:val="005663D3"/>
    <w:rsid w:val="005739EC"/>
    <w:rsid w:val="005743E4"/>
    <w:rsid w:val="00576720"/>
    <w:rsid w:val="005A196D"/>
    <w:rsid w:val="005A7EF0"/>
    <w:rsid w:val="005B26F6"/>
    <w:rsid w:val="005C608E"/>
    <w:rsid w:val="005D2187"/>
    <w:rsid w:val="0060480D"/>
    <w:rsid w:val="006172DF"/>
    <w:rsid w:val="00634DFA"/>
    <w:rsid w:val="00641BBA"/>
    <w:rsid w:val="00646A07"/>
    <w:rsid w:val="00654D09"/>
    <w:rsid w:val="00656247"/>
    <w:rsid w:val="00664B8A"/>
    <w:rsid w:val="006673C4"/>
    <w:rsid w:val="0067742B"/>
    <w:rsid w:val="00680CA2"/>
    <w:rsid w:val="00681E26"/>
    <w:rsid w:val="00682611"/>
    <w:rsid w:val="00684C0C"/>
    <w:rsid w:val="00686968"/>
    <w:rsid w:val="006D31EE"/>
    <w:rsid w:val="006D51ED"/>
    <w:rsid w:val="006D5CDD"/>
    <w:rsid w:val="006D648B"/>
    <w:rsid w:val="006E0686"/>
    <w:rsid w:val="006E11D0"/>
    <w:rsid w:val="006F747A"/>
    <w:rsid w:val="00714796"/>
    <w:rsid w:val="00723122"/>
    <w:rsid w:val="007231BB"/>
    <w:rsid w:val="0072548B"/>
    <w:rsid w:val="0073001F"/>
    <w:rsid w:val="00734115"/>
    <w:rsid w:val="007470FA"/>
    <w:rsid w:val="0075707F"/>
    <w:rsid w:val="0077159E"/>
    <w:rsid w:val="00790C16"/>
    <w:rsid w:val="007A0971"/>
    <w:rsid w:val="007A1CB6"/>
    <w:rsid w:val="007A5AD5"/>
    <w:rsid w:val="007B3E22"/>
    <w:rsid w:val="007C5E9E"/>
    <w:rsid w:val="007C65FD"/>
    <w:rsid w:val="007D3CE2"/>
    <w:rsid w:val="007D5A85"/>
    <w:rsid w:val="007D7C6A"/>
    <w:rsid w:val="007E42CC"/>
    <w:rsid w:val="007F4E25"/>
    <w:rsid w:val="0080198D"/>
    <w:rsid w:val="008026A7"/>
    <w:rsid w:val="00811B67"/>
    <w:rsid w:val="00835CBA"/>
    <w:rsid w:val="00842079"/>
    <w:rsid w:val="00843E40"/>
    <w:rsid w:val="00852A42"/>
    <w:rsid w:val="00885679"/>
    <w:rsid w:val="00891CE4"/>
    <w:rsid w:val="008B55F2"/>
    <w:rsid w:val="008B5829"/>
    <w:rsid w:val="008D4EDB"/>
    <w:rsid w:val="008E530D"/>
    <w:rsid w:val="008F17D2"/>
    <w:rsid w:val="008F2239"/>
    <w:rsid w:val="008F4935"/>
    <w:rsid w:val="009076B5"/>
    <w:rsid w:val="00920C5C"/>
    <w:rsid w:val="00926C98"/>
    <w:rsid w:val="00930118"/>
    <w:rsid w:val="009325E8"/>
    <w:rsid w:val="00934503"/>
    <w:rsid w:val="00943232"/>
    <w:rsid w:val="009645E6"/>
    <w:rsid w:val="0097192E"/>
    <w:rsid w:val="00974CEF"/>
    <w:rsid w:val="009A59B5"/>
    <w:rsid w:val="009B152E"/>
    <w:rsid w:val="009D02C9"/>
    <w:rsid w:val="009D031E"/>
    <w:rsid w:val="009E371A"/>
    <w:rsid w:val="009F0FAB"/>
    <w:rsid w:val="009F2268"/>
    <w:rsid w:val="00A06189"/>
    <w:rsid w:val="00A133BF"/>
    <w:rsid w:val="00A143A7"/>
    <w:rsid w:val="00A16746"/>
    <w:rsid w:val="00A23556"/>
    <w:rsid w:val="00A3078F"/>
    <w:rsid w:val="00A3132A"/>
    <w:rsid w:val="00A407F2"/>
    <w:rsid w:val="00A5599A"/>
    <w:rsid w:val="00A66458"/>
    <w:rsid w:val="00AB20E9"/>
    <w:rsid w:val="00AB3797"/>
    <w:rsid w:val="00AE703E"/>
    <w:rsid w:val="00B1462F"/>
    <w:rsid w:val="00B1749A"/>
    <w:rsid w:val="00B238EC"/>
    <w:rsid w:val="00B32F6A"/>
    <w:rsid w:val="00B633EF"/>
    <w:rsid w:val="00B676F9"/>
    <w:rsid w:val="00B7702D"/>
    <w:rsid w:val="00B8313A"/>
    <w:rsid w:val="00B92A3E"/>
    <w:rsid w:val="00BA1916"/>
    <w:rsid w:val="00BA209E"/>
    <w:rsid w:val="00BB7715"/>
    <w:rsid w:val="00BC4F79"/>
    <w:rsid w:val="00BE12B9"/>
    <w:rsid w:val="00BE520D"/>
    <w:rsid w:val="00BE5A09"/>
    <w:rsid w:val="00BF5955"/>
    <w:rsid w:val="00C00C60"/>
    <w:rsid w:val="00C0666D"/>
    <w:rsid w:val="00C06903"/>
    <w:rsid w:val="00C0773E"/>
    <w:rsid w:val="00C11086"/>
    <w:rsid w:val="00C124C8"/>
    <w:rsid w:val="00C14B83"/>
    <w:rsid w:val="00C14DA8"/>
    <w:rsid w:val="00C21567"/>
    <w:rsid w:val="00C249DA"/>
    <w:rsid w:val="00C26D76"/>
    <w:rsid w:val="00C35CA1"/>
    <w:rsid w:val="00C37762"/>
    <w:rsid w:val="00C46CCE"/>
    <w:rsid w:val="00C63D33"/>
    <w:rsid w:val="00C705FD"/>
    <w:rsid w:val="00C76FAE"/>
    <w:rsid w:val="00C80749"/>
    <w:rsid w:val="00C823E7"/>
    <w:rsid w:val="00C83D45"/>
    <w:rsid w:val="00CA1228"/>
    <w:rsid w:val="00CA2320"/>
    <w:rsid w:val="00CA28EB"/>
    <w:rsid w:val="00CA3939"/>
    <w:rsid w:val="00CA5FD3"/>
    <w:rsid w:val="00CB6E8F"/>
    <w:rsid w:val="00CD73D3"/>
    <w:rsid w:val="00CE45E8"/>
    <w:rsid w:val="00D07040"/>
    <w:rsid w:val="00D24BBD"/>
    <w:rsid w:val="00D3375E"/>
    <w:rsid w:val="00D44589"/>
    <w:rsid w:val="00D631CC"/>
    <w:rsid w:val="00D6727B"/>
    <w:rsid w:val="00D73B73"/>
    <w:rsid w:val="00D8346A"/>
    <w:rsid w:val="00D837C0"/>
    <w:rsid w:val="00D9147E"/>
    <w:rsid w:val="00D96F8E"/>
    <w:rsid w:val="00DA55DB"/>
    <w:rsid w:val="00DB5FCE"/>
    <w:rsid w:val="00DB7832"/>
    <w:rsid w:val="00DB7B8E"/>
    <w:rsid w:val="00DC1561"/>
    <w:rsid w:val="00DC35D1"/>
    <w:rsid w:val="00DC72AF"/>
    <w:rsid w:val="00DE0EC3"/>
    <w:rsid w:val="00DE7236"/>
    <w:rsid w:val="00DF740C"/>
    <w:rsid w:val="00E15ED1"/>
    <w:rsid w:val="00E301C6"/>
    <w:rsid w:val="00E348BA"/>
    <w:rsid w:val="00E35378"/>
    <w:rsid w:val="00E429B8"/>
    <w:rsid w:val="00E4637A"/>
    <w:rsid w:val="00E5135C"/>
    <w:rsid w:val="00E5556E"/>
    <w:rsid w:val="00E8410A"/>
    <w:rsid w:val="00E9756B"/>
    <w:rsid w:val="00EB1561"/>
    <w:rsid w:val="00EB18D1"/>
    <w:rsid w:val="00F008D8"/>
    <w:rsid w:val="00F023AF"/>
    <w:rsid w:val="00F15E4A"/>
    <w:rsid w:val="00F60449"/>
    <w:rsid w:val="00F73A13"/>
    <w:rsid w:val="00F75AAF"/>
    <w:rsid w:val="00F85C1B"/>
    <w:rsid w:val="00FA00F0"/>
    <w:rsid w:val="00FA2BE7"/>
    <w:rsid w:val="00FA604F"/>
    <w:rsid w:val="00FC4304"/>
    <w:rsid w:val="00FD635C"/>
    <w:rsid w:val="00FE2C9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B360"/>
  <w15:docId w15:val="{15B71C99-DC88-4175-B36E-6EBC1DC1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40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835CBA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A5FD3"/>
    <w:pPr>
      <w:keepNext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5CBA"/>
    <w:rPr>
      <w:rFonts w:ascii="Cordia New" w:eastAsia="Cordia New" w:hAnsi="Cordia New" w:cs="Angsana New"/>
    </w:rPr>
  </w:style>
  <w:style w:type="paragraph" w:styleId="a3">
    <w:name w:val="List Paragraph"/>
    <w:basedOn w:val="a"/>
    <w:uiPriority w:val="34"/>
    <w:qFormat/>
    <w:rsid w:val="00835CBA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A5FD3"/>
    <w:rPr>
      <w:rFonts w:ascii="Cordia New" w:hAnsi="Cordia New" w:cs="Cordia New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A5FD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5FD3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C215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1BB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st1">
    <w:name w:val="st1"/>
    <w:basedOn w:val="a0"/>
    <w:rsid w:val="00C8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PC</cp:lastModifiedBy>
  <cp:revision>2</cp:revision>
  <cp:lastPrinted>2021-07-27T12:04:00Z</cp:lastPrinted>
  <dcterms:created xsi:type="dcterms:W3CDTF">2024-11-02T10:36:00Z</dcterms:created>
  <dcterms:modified xsi:type="dcterms:W3CDTF">2024-11-02T10:36:00Z</dcterms:modified>
</cp:coreProperties>
</file>